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46E49B" w14:textId="0936400A" w:rsidR="00D61C02" w:rsidRDefault="00D61C02" w:rsidP="007C5F05">
      <w:pPr>
        <w:jc w:val="center"/>
        <w:rPr>
          <w:b/>
          <w:bCs/>
          <w:lang w:val="es-ES"/>
        </w:rPr>
      </w:pPr>
    </w:p>
    <w:p w14:paraId="34A3509C" w14:textId="467766EA" w:rsidR="00FF634E" w:rsidRPr="00714E7E" w:rsidRDefault="00FF634E" w:rsidP="007C5F05">
      <w:pPr>
        <w:jc w:val="center"/>
        <w:rPr>
          <w:b/>
          <w:bCs/>
          <w:sz w:val="24"/>
          <w:szCs w:val="24"/>
          <w:lang w:val="es-ES"/>
        </w:rPr>
      </w:pPr>
      <w:r w:rsidRPr="00714E7E">
        <w:rPr>
          <w:b/>
          <w:bCs/>
          <w:sz w:val="24"/>
          <w:szCs w:val="24"/>
          <w:lang w:val="es-ES"/>
        </w:rPr>
        <w:t xml:space="preserve">ANEXO </w:t>
      </w:r>
      <w:r w:rsidR="00874186" w:rsidRPr="00714E7E">
        <w:rPr>
          <w:b/>
          <w:bCs/>
          <w:sz w:val="24"/>
          <w:szCs w:val="24"/>
          <w:lang w:val="es-ES"/>
        </w:rPr>
        <w:t>4</w:t>
      </w:r>
      <w:r w:rsidRPr="00714E7E">
        <w:rPr>
          <w:b/>
          <w:bCs/>
          <w:sz w:val="24"/>
          <w:szCs w:val="24"/>
          <w:lang w:val="es-ES"/>
        </w:rPr>
        <w:t xml:space="preserve"> A</w:t>
      </w:r>
    </w:p>
    <w:p w14:paraId="35345089" w14:textId="714EEDEC" w:rsidR="007C5F05" w:rsidRPr="00714E7E" w:rsidRDefault="007C5F05" w:rsidP="007C5F05">
      <w:pPr>
        <w:jc w:val="center"/>
        <w:rPr>
          <w:b/>
          <w:bCs/>
          <w:sz w:val="24"/>
          <w:szCs w:val="24"/>
          <w:lang w:val="es-ES"/>
        </w:rPr>
      </w:pPr>
      <w:r w:rsidRPr="00714E7E">
        <w:rPr>
          <w:b/>
          <w:bCs/>
          <w:sz w:val="24"/>
          <w:szCs w:val="24"/>
          <w:lang w:val="es-ES"/>
        </w:rPr>
        <w:t>DECLARACIÓN JURADA SIMPLE</w:t>
      </w:r>
      <w:r w:rsidR="002930A5" w:rsidRPr="00714E7E">
        <w:rPr>
          <w:b/>
          <w:bCs/>
          <w:sz w:val="24"/>
          <w:szCs w:val="24"/>
          <w:lang w:val="es-ES"/>
        </w:rPr>
        <w:t xml:space="preserve"> </w:t>
      </w:r>
      <w:r w:rsidR="00FF634E" w:rsidRPr="00714E7E">
        <w:rPr>
          <w:b/>
          <w:bCs/>
          <w:sz w:val="24"/>
          <w:szCs w:val="24"/>
          <w:lang w:val="es-ES"/>
        </w:rPr>
        <w:t>TITULAR</w:t>
      </w:r>
    </w:p>
    <w:p w14:paraId="12D3F342" w14:textId="57DFD2CC" w:rsidR="007C5F05" w:rsidRPr="00714E7E" w:rsidRDefault="007C5F05" w:rsidP="007C5F05">
      <w:pPr>
        <w:jc w:val="center"/>
        <w:rPr>
          <w:b/>
          <w:bCs/>
          <w:sz w:val="24"/>
          <w:szCs w:val="24"/>
          <w:lang w:val="es-ES"/>
        </w:rPr>
      </w:pPr>
      <w:r w:rsidRPr="00714E7E">
        <w:rPr>
          <w:b/>
          <w:bCs/>
          <w:sz w:val="24"/>
          <w:szCs w:val="24"/>
          <w:lang w:val="es-ES"/>
        </w:rPr>
        <w:t>(No requiere firma ante notario)</w:t>
      </w:r>
    </w:p>
    <w:p w14:paraId="4D79436C" w14:textId="77777777" w:rsidR="00187DCB" w:rsidRDefault="00187DCB" w:rsidP="007C5F05">
      <w:pPr>
        <w:jc w:val="both"/>
        <w:rPr>
          <w:lang w:val="es-ES"/>
        </w:rPr>
      </w:pPr>
    </w:p>
    <w:p w14:paraId="40AA39BB" w14:textId="3B3D155F" w:rsidR="00FA7975" w:rsidRDefault="007C5F05" w:rsidP="007C5F05">
      <w:pPr>
        <w:jc w:val="both"/>
        <w:rPr>
          <w:lang w:val="es-ES"/>
        </w:rPr>
      </w:pPr>
      <w:r>
        <w:rPr>
          <w:lang w:val="es-ES"/>
        </w:rPr>
        <w:t>Yo…………………………………………………………………</w:t>
      </w:r>
      <w:r w:rsidR="00714E7E">
        <w:rPr>
          <w:lang w:val="es-ES"/>
        </w:rPr>
        <w:t>…………</w:t>
      </w:r>
      <w:r>
        <w:rPr>
          <w:lang w:val="es-ES"/>
        </w:rPr>
        <w:t>……</w:t>
      </w:r>
      <w:r w:rsidR="00714E7E">
        <w:rPr>
          <w:lang w:val="es-ES"/>
        </w:rPr>
        <w:t>………</w:t>
      </w:r>
      <w:r>
        <w:rPr>
          <w:lang w:val="es-ES"/>
        </w:rPr>
        <w:t>…, RUT</w:t>
      </w:r>
      <w:r w:rsidR="00714E7E">
        <w:rPr>
          <w:lang w:val="es-ES"/>
        </w:rPr>
        <w:t>………….</w:t>
      </w:r>
      <w:r>
        <w:rPr>
          <w:lang w:val="es-ES"/>
        </w:rPr>
        <w:t>………………………</w:t>
      </w:r>
      <w:r w:rsidR="00714E7E">
        <w:rPr>
          <w:lang w:val="es-ES"/>
        </w:rPr>
        <w:t>…..</w:t>
      </w:r>
      <w:r>
        <w:rPr>
          <w:lang w:val="es-ES"/>
        </w:rPr>
        <w:t>…, en representación de la organización…………………………………………</w:t>
      </w:r>
      <w:r w:rsidR="00714E7E">
        <w:rPr>
          <w:lang w:val="es-ES"/>
        </w:rPr>
        <w:t>………</w:t>
      </w:r>
      <w:r>
        <w:rPr>
          <w:lang w:val="es-ES"/>
        </w:rPr>
        <w:t xml:space="preserve">……………, RUT……………………………, declaro </w:t>
      </w:r>
      <w:r w:rsidR="00DA5B21">
        <w:rPr>
          <w:lang w:val="es-ES"/>
        </w:rPr>
        <w:t>no estar afecto</w:t>
      </w:r>
      <w:r w:rsidR="00714E7E">
        <w:rPr>
          <w:lang w:val="es-ES"/>
        </w:rPr>
        <w:t>/a</w:t>
      </w:r>
      <w:r w:rsidR="00DA5B21">
        <w:rPr>
          <w:lang w:val="es-ES"/>
        </w:rPr>
        <w:t xml:space="preserve"> a las inhabilidades para ser parte del Consejo de la Sociedad Civil </w:t>
      </w:r>
      <w:r w:rsidR="00A84B20">
        <w:rPr>
          <w:lang w:val="es-ES"/>
        </w:rPr>
        <w:t xml:space="preserve">de la Subsecretaría de Previsión Social, </w:t>
      </w:r>
      <w:r w:rsidR="00DA5B21">
        <w:rPr>
          <w:lang w:val="es-ES"/>
        </w:rPr>
        <w:t xml:space="preserve">señaladas </w:t>
      </w:r>
      <w:r w:rsidR="00E45A4E">
        <w:rPr>
          <w:lang w:val="es-ES"/>
        </w:rPr>
        <w:t xml:space="preserve">en el </w:t>
      </w:r>
      <w:r w:rsidR="00DA5B21">
        <w:rPr>
          <w:lang w:val="es-ES"/>
        </w:rPr>
        <w:t xml:space="preserve">reglamento </w:t>
      </w:r>
      <w:r w:rsidR="00E45A4E">
        <w:rPr>
          <w:lang w:val="es-ES"/>
        </w:rPr>
        <w:t>vigente</w:t>
      </w:r>
      <w:r w:rsidR="00DA5B21">
        <w:rPr>
          <w:lang w:val="es-ES"/>
        </w:rPr>
        <w:t xml:space="preserve">: </w:t>
      </w:r>
    </w:p>
    <w:p w14:paraId="6346DB8D" w14:textId="681192E0" w:rsidR="00E1191E" w:rsidRDefault="00E1191E" w:rsidP="007C5F05">
      <w:pPr>
        <w:jc w:val="both"/>
        <w:rPr>
          <w:lang w:val="es-ES"/>
        </w:rPr>
      </w:pPr>
      <w:r>
        <w:t>No podrán ser integrantes del Consejo de la Sociedad Civil quienes:</w:t>
      </w:r>
    </w:p>
    <w:p w14:paraId="7B197E09" w14:textId="77777777" w:rsidR="00DA5B21" w:rsidRDefault="00DA5B21" w:rsidP="007C5F05">
      <w:pPr>
        <w:jc w:val="both"/>
      </w:pPr>
      <w:r>
        <w:t>a) Tengan procesos penales o administrativos contenciosos pendientes con el Estado.</w:t>
      </w:r>
    </w:p>
    <w:p w14:paraId="24F0716D" w14:textId="77777777" w:rsidR="0075575F" w:rsidRDefault="00DA5B21" w:rsidP="007C5F05">
      <w:pPr>
        <w:jc w:val="both"/>
      </w:pPr>
      <w:r>
        <w:t>b) Las personas naturales que tengan vigentes o suscriban, por sí o por terceros, contratos o cauciones ascendentes a doscientas unidades tributarias mensuales o más, con la Subsecretaría de Previsión Social.</w:t>
      </w:r>
    </w:p>
    <w:p w14:paraId="3FFD3648" w14:textId="77777777" w:rsidR="0075575F" w:rsidRDefault="00DA5B21" w:rsidP="007C5F05">
      <w:pPr>
        <w:jc w:val="both"/>
      </w:pPr>
      <w:r>
        <w:t xml:space="preserve">c) Las personas que tengan litigios pendientes con esta Subsecretaría, a menos que se refieran al ejercicio de derechos propios, de su cónyuge, hijos o parientes hasta el tercer grado de consanguinidad y segundo de afinidad inclusive. </w:t>
      </w:r>
    </w:p>
    <w:p w14:paraId="5A0236B2" w14:textId="5432E80E" w:rsidR="00DA5B21" w:rsidRDefault="00DA5B21" w:rsidP="007C5F05">
      <w:pPr>
        <w:jc w:val="both"/>
      </w:pPr>
      <w:r>
        <w:t>d) Igual prohibición regirá respecto de los directores, administradores, representantes y socios titulares del diez por ciento o más de los derechos de cualquier clase de sociedad, cuando ésta tenga contratos o cauciones vigentes ascendentes a doscientas unidades tributarias mensuales o más, o litigios pendientes, con el órgano a cuyo Consejo se integre.</w:t>
      </w:r>
    </w:p>
    <w:p w14:paraId="7105377C" w14:textId="70182FC9" w:rsidR="00DA5B21" w:rsidRDefault="00DA5B21" w:rsidP="007C5F05">
      <w:pPr>
        <w:jc w:val="both"/>
      </w:pPr>
      <w:r>
        <w:t xml:space="preserve">e) Tener la calidad de cónyuge o conviviente civil, hijo/a, adoptante o pariente hasta el tercer grado de consanguinidad y segundo de afinidad inclusive, respecto de las autoridades, de funcionarios/as directivos de la Institución, de la Secretaría Ejecutiva o de la Secretaría de Actas del Consejo, hasta el nivel de jefe de direcciones, o su equivalente inclusive. </w:t>
      </w:r>
    </w:p>
    <w:p w14:paraId="44ABA112" w14:textId="77777777" w:rsidR="00DA5B21" w:rsidRDefault="00DA5B21" w:rsidP="007C5F05">
      <w:pPr>
        <w:jc w:val="both"/>
      </w:pPr>
      <w:r>
        <w:t>f) Las personas que se hallen condenadas por crimen o simple delito que merezca pena aflictiva, salvo lo establecido en el artículo 105° del Código Penal.</w:t>
      </w:r>
    </w:p>
    <w:p w14:paraId="7CC32FF1" w14:textId="6AEE24BC" w:rsidR="00DA5B21" w:rsidRDefault="00DA5B21" w:rsidP="007C5F05">
      <w:pPr>
        <w:jc w:val="both"/>
      </w:pPr>
      <w:r>
        <w:t xml:space="preserve">g) Las personas que sean candidatas a cargos de elección popular u ocupen dichos cargos. </w:t>
      </w:r>
    </w:p>
    <w:p w14:paraId="6808596D" w14:textId="77777777" w:rsidR="00DA5B21" w:rsidRDefault="00DA5B21" w:rsidP="007C5F05">
      <w:pPr>
        <w:jc w:val="both"/>
      </w:pPr>
      <w:r>
        <w:t>h) Estén en el Registro Nacional de Deudores de Pensiones de Alimentos.</w:t>
      </w:r>
    </w:p>
    <w:p w14:paraId="52D0363E" w14:textId="4D041DBB" w:rsidR="00DA5B21" w:rsidRDefault="00DA5B21" w:rsidP="007C5F05">
      <w:pPr>
        <w:jc w:val="both"/>
      </w:pPr>
      <w:r>
        <w:t xml:space="preserve">i) Sean miembro de organizaciones que no se encuentren al día en el pago de sus obligaciones laborales y previsionales con sus trabajadores. </w:t>
      </w:r>
    </w:p>
    <w:p w14:paraId="7D3B3BB3" w14:textId="77777777" w:rsidR="00E1191E" w:rsidRDefault="00E1191E" w:rsidP="007C5F05">
      <w:pPr>
        <w:jc w:val="both"/>
      </w:pPr>
    </w:p>
    <w:p w14:paraId="000894B0" w14:textId="49B3B497" w:rsidR="00DA5B21" w:rsidRDefault="00DA5B21" w:rsidP="007C5F05">
      <w:pPr>
        <w:jc w:val="both"/>
        <w:rPr>
          <w:lang w:val="es-ES"/>
        </w:rPr>
      </w:pPr>
      <w:r>
        <w:t>j) Sean miembro de organizaciones que hayan sido condenados por prácticas antisindicales o infracción a los derechos fundamentales de los/as trabajadores/as, en los dos años anteriores a la elección.</w:t>
      </w:r>
    </w:p>
    <w:p w14:paraId="5B217AF7" w14:textId="2E774F57" w:rsidR="007C5F05" w:rsidRDefault="007C5F05" w:rsidP="007C5F05">
      <w:pPr>
        <w:jc w:val="both"/>
        <w:rPr>
          <w:lang w:val="es-ES"/>
        </w:rPr>
      </w:pPr>
    </w:p>
    <w:p w14:paraId="41086AF5" w14:textId="77777777" w:rsidR="00FF634E" w:rsidRDefault="00FF634E" w:rsidP="007C5F05">
      <w:pPr>
        <w:jc w:val="both"/>
        <w:rPr>
          <w:lang w:val="es-ES"/>
        </w:rPr>
      </w:pPr>
    </w:p>
    <w:p w14:paraId="52048857" w14:textId="77777777" w:rsidR="00FF634E" w:rsidRDefault="007C5F05" w:rsidP="00FF634E">
      <w:pPr>
        <w:rPr>
          <w:lang w:val="es-ES"/>
        </w:rPr>
      </w:pPr>
      <w:r>
        <w:rPr>
          <w:lang w:val="es-ES"/>
        </w:rPr>
        <w:t>_____________________________</w:t>
      </w:r>
      <w:r w:rsidR="00FF634E">
        <w:rPr>
          <w:lang w:val="es-ES"/>
        </w:rPr>
        <w:t xml:space="preserve">                            </w:t>
      </w:r>
    </w:p>
    <w:p w14:paraId="050539DC" w14:textId="40DB0CCC" w:rsidR="00FF634E" w:rsidRDefault="00FF634E" w:rsidP="00FF634E">
      <w:pPr>
        <w:rPr>
          <w:sz w:val="18"/>
          <w:szCs w:val="18"/>
          <w:lang w:val="es-ES"/>
        </w:rPr>
      </w:pPr>
      <w:r w:rsidRPr="00FF634E">
        <w:rPr>
          <w:sz w:val="18"/>
          <w:szCs w:val="18"/>
          <w:lang w:val="es-ES"/>
        </w:rPr>
        <w:t xml:space="preserve">FIRMA REPRESENTANTE DE LA ORGANIZACIÓN </w:t>
      </w:r>
    </w:p>
    <w:p w14:paraId="6419FB69" w14:textId="77777777" w:rsidR="00FF634E" w:rsidRPr="00FF634E" w:rsidRDefault="00FF634E" w:rsidP="00FF634E">
      <w:pPr>
        <w:rPr>
          <w:sz w:val="18"/>
          <w:szCs w:val="18"/>
          <w:lang w:val="es-ES"/>
        </w:rPr>
      </w:pPr>
    </w:p>
    <w:p w14:paraId="329143F8" w14:textId="069390C9" w:rsidR="00FF634E" w:rsidRDefault="00FF634E" w:rsidP="00FF634E">
      <w:pPr>
        <w:rPr>
          <w:lang w:val="es-ES"/>
        </w:rPr>
      </w:pPr>
      <w:r>
        <w:rPr>
          <w:lang w:val="es-ES"/>
        </w:rPr>
        <w:t xml:space="preserve"> </w:t>
      </w:r>
    </w:p>
    <w:p w14:paraId="371B7D53" w14:textId="7AFC0D25" w:rsidR="00FF634E" w:rsidRDefault="00FF634E" w:rsidP="00FF634E">
      <w:pPr>
        <w:rPr>
          <w:lang w:val="es-ES"/>
        </w:rPr>
      </w:pPr>
      <w:r>
        <w:rPr>
          <w:lang w:val="es-ES"/>
        </w:rPr>
        <w:t>_______________________</w:t>
      </w:r>
    </w:p>
    <w:p w14:paraId="34A3B2D8" w14:textId="77777777" w:rsidR="00FF634E" w:rsidRPr="00FF634E" w:rsidRDefault="00FF634E" w:rsidP="00FF634E">
      <w:pPr>
        <w:rPr>
          <w:sz w:val="18"/>
          <w:szCs w:val="18"/>
          <w:lang w:val="es-ES"/>
        </w:rPr>
      </w:pPr>
      <w:r w:rsidRPr="00FF634E">
        <w:rPr>
          <w:sz w:val="18"/>
          <w:szCs w:val="18"/>
          <w:lang w:val="es-ES"/>
        </w:rPr>
        <w:t xml:space="preserve">FIRMA TITULAR </w:t>
      </w:r>
    </w:p>
    <w:p w14:paraId="393D0780" w14:textId="0710CC35" w:rsidR="007C5F05" w:rsidRDefault="007C5F05" w:rsidP="007C5F05">
      <w:pPr>
        <w:jc w:val="center"/>
        <w:rPr>
          <w:lang w:val="es-ES"/>
        </w:rPr>
      </w:pPr>
    </w:p>
    <w:p w14:paraId="3FC711E2" w14:textId="77777777" w:rsidR="00DC7FC0" w:rsidRDefault="00DC7FC0" w:rsidP="007C5F05">
      <w:pPr>
        <w:rPr>
          <w:lang w:val="es-ES"/>
        </w:rPr>
      </w:pPr>
    </w:p>
    <w:p w14:paraId="4AC4A341" w14:textId="134AF990" w:rsidR="007C5F05" w:rsidRPr="007C5F05" w:rsidRDefault="007C5F05" w:rsidP="007C5F05">
      <w:pPr>
        <w:rPr>
          <w:lang w:val="es-ES"/>
        </w:rPr>
      </w:pPr>
      <w:r>
        <w:rPr>
          <w:lang w:val="es-ES"/>
        </w:rPr>
        <w:t xml:space="preserve">Fecha: </w:t>
      </w:r>
      <w:r w:rsidR="00E45A4E">
        <w:rPr>
          <w:lang w:val="es-ES"/>
        </w:rPr>
        <w:t>_______________________________</w:t>
      </w:r>
    </w:p>
    <w:sectPr w:rsidR="007C5F05" w:rsidRPr="007C5F05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FAAD4D" w14:textId="77777777" w:rsidR="00983D01" w:rsidRDefault="00983D01" w:rsidP="007C5F05">
      <w:pPr>
        <w:spacing w:after="0" w:line="240" w:lineRule="auto"/>
      </w:pPr>
      <w:r>
        <w:separator/>
      </w:r>
    </w:p>
  </w:endnote>
  <w:endnote w:type="continuationSeparator" w:id="0">
    <w:p w14:paraId="629EEA49" w14:textId="77777777" w:rsidR="00983D01" w:rsidRDefault="00983D01" w:rsidP="007C5F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7188530"/>
      <w:docPartObj>
        <w:docPartGallery w:val="Page Numbers (Bottom of Page)"/>
        <w:docPartUnique/>
      </w:docPartObj>
    </w:sdtPr>
    <w:sdtEndPr/>
    <w:sdtContent>
      <w:p w14:paraId="4F096532" w14:textId="7D13AB10" w:rsidR="00516419" w:rsidRDefault="00516419">
        <w:pPr>
          <w:pStyle w:val="Piedepgina"/>
          <w:jc w:val="right"/>
        </w:pPr>
        <w:r w:rsidRPr="00381021">
          <w:rPr>
            <w:noProof/>
          </w:rPr>
          <w:drawing>
            <wp:anchor distT="114300" distB="114300" distL="114300" distR="114300" simplePos="0" relativeHeight="251665408" behindDoc="0" locked="0" layoutInCell="1" hidden="0" allowOverlap="1" wp14:anchorId="6939BE14" wp14:editId="5F25E726">
              <wp:simplePos x="0" y="0"/>
              <wp:positionH relativeFrom="margin">
                <wp:align>center</wp:align>
              </wp:positionH>
              <wp:positionV relativeFrom="paragraph">
                <wp:posOffset>303530</wp:posOffset>
              </wp:positionV>
              <wp:extent cx="8695373" cy="209550"/>
              <wp:effectExtent l="0" t="0" r="0" b="0"/>
              <wp:wrapNone/>
              <wp:docPr id="1311597712" name="image2.png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8695373" cy="209550"/>
                      </a:xfrm>
                      <a:prstGeom prst="rect">
                        <a:avLst/>
                      </a:prstGeom>
                      <a:ln/>
                    </pic:spPr>
                  </pic:pic>
                </a:graphicData>
              </a:graphic>
            </wp:anchor>
          </w:drawing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es-ES"/>
          </w:rPr>
          <w:t>2</w:t>
        </w:r>
        <w:r>
          <w:fldChar w:fldCharType="end"/>
        </w:r>
      </w:p>
    </w:sdtContent>
  </w:sdt>
  <w:p w14:paraId="680ABAD2" w14:textId="78EB7C7C" w:rsidR="1252ACEE" w:rsidRDefault="1252ACEE" w:rsidP="1252ACE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F3C60D" w14:textId="77777777" w:rsidR="00983D01" w:rsidRDefault="00983D01" w:rsidP="007C5F05">
      <w:pPr>
        <w:spacing w:after="0" w:line="240" w:lineRule="auto"/>
      </w:pPr>
      <w:r>
        <w:separator/>
      </w:r>
    </w:p>
  </w:footnote>
  <w:footnote w:type="continuationSeparator" w:id="0">
    <w:p w14:paraId="46A782CB" w14:textId="77777777" w:rsidR="00983D01" w:rsidRDefault="00983D01" w:rsidP="007C5F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6C03C" w14:textId="660F4542" w:rsidR="003C5210" w:rsidRDefault="00714E7E">
    <w:pPr>
      <w:pStyle w:val="Encabezado"/>
    </w:pPr>
    <w:r w:rsidRPr="00381021">
      <w:rPr>
        <w:rFonts w:ascii="Calibri" w:eastAsia="MS Mincho" w:hAnsi="Calibri" w:cs="Calibri"/>
        <w:caps/>
        <w:noProof/>
        <w:color w:val="000000" w:themeColor="text1"/>
        <w:spacing w:val="20"/>
        <w:sz w:val="32"/>
        <w:szCs w:val="32"/>
        <w:lang w:eastAsia="ja-JP"/>
      </w:rPr>
      <w:drawing>
        <wp:anchor distT="0" distB="0" distL="114300" distR="114300" simplePos="0" relativeHeight="251659264" behindDoc="1" locked="0" layoutInCell="1" allowOverlap="1" wp14:anchorId="4AC71BE7" wp14:editId="723EC2AD">
          <wp:simplePos x="0" y="0"/>
          <wp:positionH relativeFrom="page">
            <wp:posOffset>3265336</wp:posOffset>
          </wp:positionH>
          <wp:positionV relativeFrom="paragraph">
            <wp:posOffset>-648335</wp:posOffset>
          </wp:positionV>
          <wp:extent cx="2057400" cy="786130"/>
          <wp:effectExtent l="0" t="0" r="0" b="0"/>
          <wp:wrapTight wrapText="bothSides">
            <wp:wrapPolygon edited="0">
              <wp:start x="1200" y="5234"/>
              <wp:lineTo x="1200" y="14656"/>
              <wp:lineTo x="1600" y="17796"/>
              <wp:lineTo x="19800" y="17796"/>
              <wp:lineTo x="20000" y="16750"/>
              <wp:lineTo x="20000" y="5234"/>
              <wp:lineTo x="1200" y="5234"/>
            </wp:wrapPolygon>
          </wp:wrapTight>
          <wp:docPr id="462796333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786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Calibri" w:eastAsia="MS Mincho" w:hAnsi="Calibri" w:cs="Calibri"/>
        <w:caps/>
        <w:noProof/>
        <w:color w:val="000000" w:themeColor="text1"/>
        <w:spacing w:val="20"/>
        <w:sz w:val="32"/>
        <w:szCs w:val="32"/>
        <w:lang w:eastAsia="ja-JP"/>
      </w:rPr>
      <w:drawing>
        <wp:inline distT="0" distB="0" distL="0" distR="0" wp14:anchorId="3B855198" wp14:editId="2478D7F8">
          <wp:extent cx="1319563" cy="1195490"/>
          <wp:effectExtent l="0" t="0" r="0" b="5080"/>
          <wp:docPr id="1242897583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42897583" name="Imagen 1242897583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7150" cy="120236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C91FCF2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70A64DBE"/>
    <w:multiLevelType w:val="hybridMultilevel"/>
    <w:tmpl w:val="563C9DFC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4013253">
    <w:abstractNumId w:val="0"/>
  </w:num>
  <w:num w:numId="2" w16cid:durableId="438691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5F05"/>
    <w:rsid w:val="00113608"/>
    <w:rsid w:val="001532BF"/>
    <w:rsid w:val="0015691B"/>
    <w:rsid w:val="0018778C"/>
    <w:rsid w:val="00187DCB"/>
    <w:rsid w:val="002930A5"/>
    <w:rsid w:val="003640BA"/>
    <w:rsid w:val="003C5210"/>
    <w:rsid w:val="00516419"/>
    <w:rsid w:val="005521A7"/>
    <w:rsid w:val="005E2E38"/>
    <w:rsid w:val="0067486A"/>
    <w:rsid w:val="00714E7E"/>
    <w:rsid w:val="0073095B"/>
    <w:rsid w:val="00735D29"/>
    <w:rsid w:val="0075575F"/>
    <w:rsid w:val="007B468E"/>
    <w:rsid w:val="007C5F05"/>
    <w:rsid w:val="00874186"/>
    <w:rsid w:val="009770F4"/>
    <w:rsid w:val="00983D01"/>
    <w:rsid w:val="00A0117A"/>
    <w:rsid w:val="00A1508A"/>
    <w:rsid w:val="00A23CAB"/>
    <w:rsid w:val="00A84B20"/>
    <w:rsid w:val="00B214E4"/>
    <w:rsid w:val="00BD4CFF"/>
    <w:rsid w:val="00CE44BC"/>
    <w:rsid w:val="00D16B9B"/>
    <w:rsid w:val="00D34E3E"/>
    <w:rsid w:val="00D60D8B"/>
    <w:rsid w:val="00D61C02"/>
    <w:rsid w:val="00DA5B21"/>
    <w:rsid w:val="00DC7FC0"/>
    <w:rsid w:val="00DD3519"/>
    <w:rsid w:val="00E1191E"/>
    <w:rsid w:val="00E45A4E"/>
    <w:rsid w:val="00E71466"/>
    <w:rsid w:val="00FA7975"/>
    <w:rsid w:val="00FF634E"/>
    <w:rsid w:val="1252A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83057C"/>
  <w15:chartTrackingRefBased/>
  <w15:docId w15:val="{FFB065F9-9684-461F-B491-95A591265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C5F0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C5F05"/>
  </w:style>
  <w:style w:type="paragraph" w:styleId="Piedepgina">
    <w:name w:val="footer"/>
    <w:basedOn w:val="Normal"/>
    <w:link w:val="PiedepginaCar"/>
    <w:uiPriority w:val="99"/>
    <w:unhideWhenUsed/>
    <w:rsid w:val="007C5F0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C5F05"/>
  </w:style>
  <w:style w:type="table" w:styleId="Tablaconcuadrcula">
    <w:name w:val="Table Grid"/>
    <w:basedOn w:val="Tab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D60D8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Prrafodelista">
    <w:name w:val="List Paragraph"/>
    <w:basedOn w:val="Normal"/>
    <w:uiPriority w:val="34"/>
    <w:qFormat/>
    <w:rsid w:val="00D61C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393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Loncopan Galaz</dc:creator>
  <cp:keywords/>
  <dc:description/>
  <cp:lastModifiedBy>Katherine Quijada Lopez</cp:lastModifiedBy>
  <cp:revision>10</cp:revision>
  <dcterms:created xsi:type="dcterms:W3CDTF">2026-05-15T16:35:00Z</dcterms:created>
  <dcterms:modified xsi:type="dcterms:W3CDTF">2026-06-24T17:53:00Z</dcterms:modified>
</cp:coreProperties>
</file>